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DC" w:rsidRPr="005316DC" w:rsidRDefault="005316DC" w:rsidP="005316DC">
      <w:pPr>
        <w:ind w:right="112"/>
        <w:jc w:val="center"/>
        <w:rPr>
          <w:rFonts w:ascii="GHEA Grapalat" w:hAnsi="GHEA Grapalat"/>
          <w:b/>
          <w:lang w:val="nb-NO"/>
        </w:rPr>
      </w:pPr>
      <w:r w:rsidRPr="005316DC">
        <w:rPr>
          <w:rFonts w:ascii="GHEA Grapalat" w:hAnsi="GHEA Grapalat"/>
          <w:b/>
          <w:lang w:val="nb-NO"/>
        </w:rPr>
        <w:t>ПРОТОКОЛ N 3</w:t>
      </w:r>
    </w:p>
    <w:p w:rsidR="005316DC" w:rsidRPr="005316DC" w:rsidRDefault="005316DC" w:rsidP="005316DC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5316DC">
        <w:rPr>
          <w:rFonts w:ascii="GHEA Grapalat" w:hAnsi="GHEA Grapalat"/>
          <w:b/>
          <w:sz w:val="20"/>
          <w:szCs w:val="20"/>
          <w:lang w:val="nb-NO"/>
        </w:rPr>
        <w:t>Проц</w:t>
      </w:r>
      <w:r w:rsidR="00EA3196">
        <w:rPr>
          <w:rFonts w:ascii="GHEA Grapalat" w:hAnsi="GHEA Grapalat"/>
          <w:b/>
          <w:sz w:val="20"/>
          <w:szCs w:val="20"/>
          <w:lang w:val="nb-NO"/>
        </w:rPr>
        <w:t>едура «УИС МЮ РА- GHAPDzB -19/7</w:t>
      </w:r>
      <w:r w:rsidRPr="005316DC">
        <w:rPr>
          <w:rFonts w:ascii="GHEA Grapalat" w:hAnsi="GHEA Grapalat"/>
          <w:b/>
          <w:sz w:val="20"/>
          <w:szCs w:val="20"/>
          <w:lang w:val="nb-NO"/>
        </w:rPr>
        <w:t xml:space="preserve">», и  код заседания комиссии по оценке процедур </w:t>
      </w:r>
    </w:p>
    <w:p w:rsidR="005316DC" w:rsidRPr="005316DC" w:rsidRDefault="005316DC" w:rsidP="005316DC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p w:rsidR="005316DC" w:rsidRPr="00E554EA" w:rsidRDefault="005316DC" w:rsidP="005316DC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8D1743">
        <w:rPr>
          <w:rFonts w:ascii="GHEA Grapalat" w:hAnsi="GHEA Grapalat"/>
          <w:b/>
          <w:sz w:val="20"/>
          <w:szCs w:val="20"/>
          <w:lang w:val="nb-NO"/>
        </w:rPr>
        <w:t xml:space="preserve">  Г. 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Ереван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16 июля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2019г.</w:t>
      </w:r>
    </w:p>
    <w:p w:rsidR="005316DC" w:rsidRPr="00E554EA" w:rsidRDefault="005316DC" w:rsidP="005316DC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время 12</w:t>
      </w:r>
      <w:r w:rsidRPr="00E554EA">
        <w:rPr>
          <w:rFonts w:ascii="GHEA Grapalat" w:hAnsi="GHEA Grapalat"/>
          <w:b/>
          <w:sz w:val="20"/>
          <w:szCs w:val="20"/>
          <w:lang w:val="nb-NO"/>
        </w:rPr>
        <w:t>:00</w:t>
      </w:r>
    </w:p>
    <w:p w:rsidR="005316DC" w:rsidRPr="003B7A19" w:rsidRDefault="005316DC" w:rsidP="005316DC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</w:t>
      </w:r>
    </w:p>
    <w:p w:rsidR="005316DC" w:rsidRPr="00E2341D" w:rsidRDefault="005316DC" w:rsidP="005316DC">
      <w:pPr>
        <w:spacing w:after="0" w:line="240" w:lineRule="auto"/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2341D">
        <w:rPr>
          <w:rFonts w:ascii="GHEA Grapalat" w:hAnsi="GHEA Grapalat"/>
          <w:b/>
          <w:sz w:val="20"/>
          <w:szCs w:val="20"/>
          <w:lang w:val="nb-NO"/>
        </w:rPr>
        <w:t>Участники</w:t>
      </w:r>
    </w:p>
    <w:p w:rsidR="005316DC" w:rsidRPr="003B7A19" w:rsidRDefault="005316DC" w:rsidP="005316DC">
      <w:pPr>
        <w:spacing w:after="0"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5316DC" w:rsidRPr="003B7A19" w:rsidRDefault="005316DC" w:rsidP="005316D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Председатель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Армен Хачатрян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5316DC" w:rsidRPr="003B7A19" w:rsidRDefault="005316DC" w:rsidP="005316D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5316DC" w:rsidRPr="003B7A19" w:rsidRDefault="005316DC" w:rsidP="005316D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Оценщики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Айк Ованнисян,Карапет Кардашян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5316DC" w:rsidRPr="003B7A19" w:rsidRDefault="005316DC" w:rsidP="005316D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</w:p>
    <w:p w:rsidR="00A54574" w:rsidRPr="001101B7" w:rsidRDefault="00A54574" w:rsidP="00F071C3">
      <w:pPr>
        <w:spacing w:line="360" w:lineRule="auto"/>
        <w:rPr>
          <w:rFonts w:ascii="GHEA Grapalat" w:hAnsi="GHEA Grapalat"/>
          <w:sz w:val="20"/>
          <w:szCs w:val="20"/>
          <w:lang w:val="en-US"/>
        </w:rPr>
      </w:pPr>
    </w:p>
    <w:p w:rsidR="00BA2FFC" w:rsidRDefault="00BA2FFC" w:rsidP="00BA2FFC">
      <w:pPr>
        <w:pStyle w:val="a3"/>
        <w:numPr>
          <w:ilvl w:val="0"/>
          <w:numId w:val="8"/>
        </w:numPr>
        <w:spacing w:line="276" w:lineRule="auto"/>
        <w:jc w:val="center"/>
        <w:rPr>
          <w:rFonts w:ascii="GHEA Grapalat" w:hAnsi="GHEA Grapalat"/>
          <w:b/>
          <w:lang w:val="nb-NO"/>
        </w:rPr>
      </w:pPr>
      <w:r w:rsidRPr="00BA7B11">
        <w:rPr>
          <w:rFonts w:ascii="GHEA Grapalat" w:hAnsi="GHEA Grapalat"/>
          <w:b/>
          <w:lang w:val="nb-NO"/>
        </w:rPr>
        <w:t>Проведение двусторонних  переговоров о снижении цен на лоты</w:t>
      </w:r>
    </w:p>
    <w:p w:rsidR="00BA2FFC" w:rsidRPr="00BA7B11" w:rsidRDefault="00BA2FFC" w:rsidP="00BA2FFC">
      <w:pPr>
        <w:pStyle w:val="a3"/>
        <w:spacing w:line="276" w:lineRule="auto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 N 7</w:t>
      </w:r>
      <w:r w:rsidRPr="00BA7B11">
        <w:rPr>
          <w:rFonts w:ascii="GHEA Grapalat" w:hAnsi="GHEA Grapalat"/>
          <w:b/>
          <w:lang w:val="nb-NO"/>
        </w:rPr>
        <w:t xml:space="preserve"> в процедуре закупа под</w:t>
      </w:r>
      <w:r>
        <w:rPr>
          <w:rFonts w:ascii="GHEA Grapalat" w:hAnsi="GHEA Grapalat"/>
          <w:b/>
          <w:lang w:val="nb-NO"/>
        </w:rPr>
        <w:t xml:space="preserve"> </w:t>
      </w:r>
      <w:r w:rsidRPr="00BA7B11">
        <w:rPr>
          <w:rFonts w:ascii="GHEA Grapalat" w:hAnsi="GHEA Grapalat"/>
          <w:b/>
          <w:lang w:val="nb-NO"/>
        </w:rPr>
        <w:t xml:space="preserve"> к</w:t>
      </w:r>
      <w:r>
        <w:rPr>
          <w:rFonts w:ascii="GHEA Grapalat" w:hAnsi="GHEA Grapalat"/>
          <w:b/>
          <w:lang w:val="nb-NO"/>
        </w:rPr>
        <w:t>одом  УИС МЮ РА- GHAPDzB -19/7</w:t>
      </w:r>
      <w:r w:rsidRPr="00BA7B11">
        <w:rPr>
          <w:rFonts w:ascii="GHEA Grapalat" w:hAnsi="GHEA Grapalat"/>
          <w:b/>
          <w:lang w:val="nb-NO"/>
        </w:rPr>
        <w:t>.</w:t>
      </w:r>
    </w:p>
    <w:p w:rsidR="00564E89" w:rsidRPr="00BA2FFC" w:rsidRDefault="00564E89" w:rsidP="00BA2FFC">
      <w:pPr>
        <w:pStyle w:val="a3"/>
        <w:spacing w:line="360" w:lineRule="auto"/>
        <w:ind w:left="360"/>
        <w:jc w:val="center"/>
        <w:rPr>
          <w:rFonts w:ascii="GHEA Grapalat" w:hAnsi="GHEA Grapalat"/>
          <w:b/>
          <w:sz w:val="20"/>
          <w:szCs w:val="20"/>
        </w:rPr>
      </w:pPr>
    </w:p>
    <w:p w:rsidR="00955D45" w:rsidRPr="00BA2FFC" w:rsidRDefault="00955D45" w:rsidP="00955D45">
      <w:pPr>
        <w:pStyle w:val="a3"/>
        <w:spacing w:line="360" w:lineRule="auto"/>
        <w:ind w:left="0"/>
        <w:jc w:val="both"/>
        <w:rPr>
          <w:rFonts w:ascii="GHEA Grapalat" w:hAnsi="GHEA Grapalat"/>
          <w:b/>
          <w:sz w:val="20"/>
          <w:szCs w:val="20"/>
        </w:rPr>
      </w:pPr>
    </w:p>
    <w:p w:rsidR="00955D45" w:rsidRPr="00C6721B" w:rsidRDefault="00EA3196" w:rsidP="00955D45">
      <w:pPr>
        <w:pStyle w:val="a3"/>
        <w:spacing w:line="360" w:lineRule="auto"/>
        <w:ind w:left="0"/>
        <w:jc w:val="both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1.1 </w:t>
      </w:r>
      <w:r w:rsidR="00955D45" w:rsidRPr="00C6721B">
        <w:rPr>
          <w:rFonts w:ascii="GHEA Grapalat" w:hAnsi="GHEA Grapalat"/>
          <w:sz w:val="20"/>
          <w:szCs w:val="20"/>
          <w:lang w:val="nb-NO"/>
        </w:rPr>
        <w:t xml:space="preserve">Процедура подачи </w:t>
      </w:r>
      <w:r w:rsidR="00955D45" w:rsidRPr="00C6721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под кодом </w:t>
      </w:r>
      <w:r w:rsidR="00955D45" w:rsidRPr="00C6721B">
        <w:rPr>
          <w:rFonts w:ascii="GHEA Grapalat" w:hAnsi="GHEA Grapalat"/>
          <w:sz w:val="20"/>
          <w:szCs w:val="20"/>
          <w:lang w:val="nb-NO"/>
        </w:rPr>
        <w:t>«</w:t>
      </w:r>
      <w:r w:rsidR="00955D45" w:rsidRPr="00C6721B">
        <w:rPr>
          <w:rFonts w:ascii="GHEA Grapalat" w:hAnsi="GHEA Grapalat"/>
          <w:sz w:val="20"/>
          <w:szCs w:val="20"/>
        </w:rPr>
        <w:t>УИС</w:t>
      </w:r>
      <w:r w:rsidR="00955D45"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="00955D45" w:rsidRPr="00C6721B">
        <w:rPr>
          <w:rFonts w:ascii="GHEA Grapalat" w:hAnsi="GHEA Grapalat"/>
          <w:sz w:val="20"/>
          <w:szCs w:val="20"/>
        </w:rPr>
        <w:t>МЮ</w:t>
      </w:r>
      <w:r w:rsidR="00955D45"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="00955D45" w:rsidRPr="00C6721B">
        <w:rPr>
          <w:rFonts w:ascii="GHEA Grapalat" w:hAnsi="GHEA Grapalat"/>
          <w:sz w:val="20"/>
          <w:szCs w:val="20"/>
        </w:rPr>
        <w:t>РА</w:t>
      </w:r>
      <w:r w:rsidR="00955D45" w:rsidRPr="00C6721B">
        <w:rPr>
          <w:rFonts w:ascii="GHEA Grapalat" w:hAnsi="GHEA Grapalat"/>
          <w:sz w:val="20"/>
          <w:szCs w:val="20"/>
          <w:lang w:val="es-ES"/>
        </w:rPr>
        <w:t>-</w:t>
      </w:r>
      <w:r w:rsidR="00955D45" w:rsidRPr="00C6721B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="00955D45">
        <w:rPr>
          <w:rFonts w:ascii="GHEA Grapalat" w:hAnsi="GHEA Grapalat"/>
          <w:sz w:val="20"/>
          <w:szCs w:val="20"/>
          <w:lang w:val="es-ES"/>
        </w:rPr>
        <w:t xml:space="preserve"> -19/7</w:t>
      </w:r>
      <w:r w:rsidR="00955D45" w:rsidRPr="00C6721B">
        <w:rPr>
          <w:rFonts w:ascii="GHEA Grapalat" w:hAnsi="GHEA Grapalat"/>
          <w:sz w:val="20"/>
          <w:szCs w:val="20"/>
          <w:lang w:val="nb-NO"/>
        </w:rPr>
        <w:t xml:space="preserve">»  заявки, 08.05.2019г., закупки была опубликована на www.armeps.am, а приглашение опубликовано на официальном сайте </w:t>
      </w:r>
      <w:hyperlink r:id="rId6" w:history="1">
        <w:r w:rsidR="00955D45" w:rsidRPr="00C6721B">
          <w:rPr>
            <w:lang w:val="nb-NO"/>
          </w:rPr>
          <w:t>www. gnumner.am</w:t>
        </w:r>
      </w:hyperlink>
      <w:r w:rsidR="00955D45" w:rsidRPr="00C6721B">
        <w:rPr>
          <w:rFonts w:ascii="GHEA Grapalat" w:hAnsi="GHEA Grapalat"/>
          <w:sz w:val="20"/>
          <w:szCs w:val="20"/>
          <w:lang w:val="nb-NO"/>
        </w:rPr>
        <w:t xml:space="preserve">. </w:t>
      </w:r>
    </w:p>
    <w:p w:rsidR="00955D45" w:rsidRPr="00C6721B" w:rsidRDefault="008A447B" w:rsidP="00955D45">
      <w:pPr>
        <w:pStyle w:val="a3"/>
        <w:numPr>
          <w:ilvl w:val="1"/>
          <w:numId w:val="6"/>
        </w:numPr>
        <w:spacing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bookmarkStart w:id="0" w:name="_Hlk7786650"/>
      <w:r w:rsidRPr="001101B7">
        <w:rPr>
          <w:rFonts w:ascii="GHEA Grapalat" w:hAnsi="GHEA Grapalat"/>
          <w:sz w:val="20"/>
          <w:szCs w:val="20"/>
        </w:rPr>
        <w:t>հրավիրել</w:t>
      </w:r>
      <w:r w:rsidR="0071742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Pr="001101B7">
        <w:rPr>
          <w:rFonts w:ascii="GHEA Grapalat" w:hAnsi="GHEA Grapalat"/>
          <w:sz w:val="20"/>
          <w:szCs w:val="20"/>
        </w:rPr>
        <w:t>գնի</w:t>
      </w:r>
      <w:r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Pr="001101B7">
        <w:rPr>
          <w:rFonts w:ascii="GHEA Grapalat" w:hAnsi="GHEA Grapalat"/>
          <w:sz w:val="20"/>
          <w:szCs w:val="20"/>
        </w:rPr>
        <w:t>նվազեցման</w:t>
      </w:r>
      <w:r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Pr="001101B7">
        <w:rPr>
          <w:rFonts w:ascii="GHEA Grapalat" w:hAnsi="GHEA Grapalat"/>
          <w:sz w:val="20"/>
          <w:szCs w:val="20"/>
        </w:rPr>
        <w:t>շուրջ</w:t>
      </w:r>
      <w:r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71742F" w:rsidRPr="001101B7">
        <w:rPr>
          <w:rFonts w:ascii="GHEA Grapalat" w:hAnsi="GHEA Grapalat"/>
          <w:sz w:val="20"/>
          <w:szCs w:val="20"/>
        </w:rPr>
        <w:t>միաժամանակյա</w:t>
      </w:r>
      <w:r w:rsidR="0071742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71742F" w:rsidRPr="001101B7">
        <w:rPr>
          <w:rFonts w:ascii="GHEA Grapalat" w:hAnsi="GHEA Grapalat"/>
          <w:sz w:val="20"/>
          <w:szCs w:val="20"/>
        </w:rPr>
        <w:t>բանակցություններ</w:t>
      </w:r>
      <w:r w:rsidR="00563E47" w:rsidRPr="001101B7">
        <w:rPr>
          <w:rFonts w:ascii="GHEA Grapalat" w:hAnsi="GHEA Grapalat"/>
          <w:sz w:val="20"/>
          <w:szCs w:val="20"/>
          <w:lang w:val="en-US"/>
        </w:rPr>
        <w:t>ի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,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քանի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որ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վերոնշյալ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մասնակիցը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նշված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չափաբաժնի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համար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ներկայացրել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է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նախահաշվային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գնից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բարձր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գնային</w:t>
      </w:r>
      <w:r w:rsidR="0029195F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95F" w:rsidRPr="001101B7">
        <w:rPr>
          <w:rFonts w:ascii="GHEA Grapalat" w:hAnsi="GHEA Grapalat"/>
          <w:sz w:val="20"/>
          <w:szCs w:val="20"/>
          <w:lang w:val="en-US"/>
        </w:rPr>
        <w:t>առաջարկ</w:t>
      </w:r>
      <w:r w:rsidR="00E841EF" w:rsidRPr="00BF6130">
        <w:rPr>
          <w:rFonts w:ascii="GHEA Grapalat" w:hAnsi="GHEA Grapalat"/>
          <w:sz w:val="20"/>
          <w:szCs w:val="20"/>
          <w:lang w:val="nb-NO"/>
        </w:rPr>
        <w:t>:</w:t>
      </w:r>
      <w:r w:rsidR="00955D45" w:rsidRPr="00BF6130">
        <w:rPr>
          <w:rFonts w:ascii="GHEA Grapalat" w:hAnsi="GHEA Grapalat"/>
          <w:sz w:val="20"/>
          <w:szCs w:val="20"/>
          <w:lang w:val="nb-NO"/>
        </w:rPr>
        <w:t xml:space="preserve"> </w:t>
      </w:r>
      <w:r w:rsidR="00955D45" w:rsidRPr="00F84050">
        <w:rPr>
          <w:rFonts w:ascii="GHEA Grapalat" w:hAnsi="GHEA Grapalat"/>
          <w:sz w:val="20"/>
          <w:szCs w:val="20"/>
          <w:lang w:val="nb-NO"/>
        </w:rPr>
        <w:t>Заявки, подан</w:t>
      </w:r>
      <w:r w:rsidR="00955D45">
        <w:rPr>
          <w:rFonts w:ascii="GHEA Grapalat" w:hAnsi="GHEA Grapalat"/>
          <w:sz w:val="20"/>
          <w:szCs w:val="20"/>
          <w:lang w:val="nb-NO"/>
        </w:rPr>
        <w:t xml:space="preserve">ные </w:t>
      </w:r>
      <w:r w:rsidR="00694D79">
        <w:rPr>
          <w:rFonts w:ascii="GHEA Grapalat" w:hAnsi="GHEA Grapalat"/>
          <w:sz w:val="20"/>
          <w:szCs w:val="20"/>
          <w:lang w:val="nb-NO"/>
        </w:rPr>
        <w:t>участниками, были открыты 12 июня 2019 года в 12</w:t>
      </w:r>
      <w:r w:rsidR="00955D45" w:rsidRPr="00F84050">
        <w:rPr>
          <w:rFonts w:ascii="GHEA Grapalat" w:hAnsi="GHEA Grapalat"/>
          <w:sz w:val="20"/>
          <w:szCs w:val="20"/>
          <w:lang w:val="nb-NO"/>
        </w:rPr>
        <w:t xml:space="preserve">:00 на сайте </w:t>
      </w:r>
      <w:hyperlink r:id="rId7" w:history="1">
        <w:r w:rsidR="00955D45" w:rsidRPr="003074F0">
          <w:rPr>
            <w:rStyle w:val="a4"/>
            <w:rFonts w:ascii="GHEA Grapalat" w:hAnsi="GHEA Grapalat"/>
            <w:sz w:val="20"/>
            <w:szCs w:val="20"/>
            <w:lang w:val="nb-NO"/>
          </w:rPr>
          <w:t>www.armeps.am</w:t>
        </w:r>
      </w:hyperlink>
      <w:r w:rsidR="00955D45" w:rsidRPr="00F84050">
        <w:rPr>
          <w:rFonts w:ascii="GHEA Grapalat" w:hAnsi="GHEA Grapalat"/>
          <w:sz w:val="20"/>
          <w:szCs w:val="20"/>
          <w:lang w:val="nb-NO"/>
        </w:rPr>
        <w:t>.</w:t>
      </w:r>
      <w:r w:rsidR="00955D45">
        <w:rPr>
          <w:rFonts w:ascii="GHEA Grapalat" w:hAnsi="GHEA Grapalat"/>
          <w:sz w:val="20"/>
          <w:szCs w:val="20"/>
          <w:lang w:val="nb-NO"/>
        </w:rPr>
        <w:t xml:space="preserve"> </w:t>
      </w:r>
      <w:r w:rsidR="00694D79" w:rsidRPr="00E2468A">
        <w:rPr>
          <w:rFonts w:ascii="GHEA Grapalat" w:hAnsi="GHEA Grapalat"/>
          <w:sz w:val="20"/>
          <w:szCs w:val="20"/>
          <w:lang w:val="nb-NO"/>
        </w:rPr>
        <w:t>С целью</w:t>
      </w:r>
      <w:r w:rsidR="00694D79" w:rsidRPr="009A7D82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 w:rsidR="00694D79" w:rsidRPr="00B32AD2">
        <w:rPr>
          <w:rFonts w:ascii="GHEA Grapalat" w:hAnsi="GHEA Grapalat"/>
          <w:sz w:val="20"/>
          <w:szCs w:val="20"/>
        </w:rPr>
        <w:t>необходимых печатных услуг</w:t>
      </w:r>
      <w:r w:rsidR="00955D45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для нужд  Уголовно-исполнительной службы  Министерства юстиции Республики Армения  </w:t>
      </w:r>
      <w:r w:rsidR="00955D45" w:rsidRPr="008B31C9">
        <w:rPr>
          <w:rFonts w:ascii="GHEA Grapalat" w:hAnsi="GHEA Grapalat"/>
          <w:sz w:val="20"/>
          <w:szCs w:val="20"/>
          <w:lang w:val="nb-NO"/>
        </w:rPr>
        <w:t xml:space="preserve">посредством запроса цен  под </w:t>
      </w:r>
      <w:r w:rsidR="000F7BCB">
        <w:rPr>
          <w:rFonts w:ascii="GHEA Grapalat" w:hAnsi="GHEA Grapalat"/>
          <w:sz w:val="20"/>
          <w:szCs w:val="20"/>
          <w:lang w:val="nb-NO"/>
        </w:rPr>
        <w:t>кодом  УИС МЮ РА-GHAPDzB -19/7</w:t>
      </w:r>
      <w:r w:rsidR="00955D45" w:rsidRPr="008B31C9">
        <w:rPr>
          <w:rFonts w:ascii="GHEA Grapalat" w:hAnsi="GHEA Grapalat"/>
          <w:sz w:val="20"/>
          <w:szCs w:val="20"/>
          <w:lang w:val="nb-NO"/>
        </w:rPr>
        <w:t> организованного в электронном виде ком</w:t>
      </w:r>
      <w:r w:rsidR="00694D79">
        <w:rPr>
          <w:rFonts w:ascii="GHEA Grapalat" w:hAnsi="GHEA Grapalat"/>
          <w:sz w:val="20"/>
          <w:szCs w:val="20"/>
          <w:lang w:val="nb-NO"/>
        </w:rPr>
        <w:t>исия, 12 июля, в 12</w:t>
      </w:r>
      <w:r w:rsidR="00955D45">
        <w:rPr>
          <w:rFonts w:ascii="GHEA Grapalat" w:hAnsi="GHEA Grapalat"/>
          <w:sz w:val="20"/>
          <w:szCs w:val="20"/>
          <w:lang w:val="nb-NO"/>
        </w:rPr>
        <w:t>:00,</w:t>
      </w:r>
      <w:r w:rsidR="00955D45" w:rsidRPr="00287B17">
        <w:rPr>
          <w:lang w:val="nb-NO"/>
        </w:rPr>
        <w:t xml:space="preserve"> </w:t>
      </w:r>
      <w:r w:rsidR="00955D45" w:rsidRPr="00287B17">
        <w:rPr>
          <w:rFonts w:ascii="GHEA Grapalat" w:hAnsi="GHEA Grapalat"/>
          <w:sz w:val="20"/>
          <w:szCs w:val="20"/>
          <w:lang w:val="nb-NO"/>
        </w:rPr>
        <w:t>руководствуясь постановлением Правительства РА № 526-N от 04.05.2017 г., подпункт 5) стать</w:t>
      </w:r>
      <w:r w:rsidR="00955D45">
        <w:rPr>
          <w:rFonts w:ascii="GHEA Grapalat" w:hAnsi="GHEA Grapalat"/>
          <w:sz w:val="20"/>
          <w:szCs w:val="20"/>
          <w:lang w:val="nb-NO"/>
        </w:rPr>
        <w:t>и 40,  протокола №</w:t>
      </w:r>
      <w:r w:rsidR="00955D45" w:rsidRPr="00287B17">
        <w:rPr>
          <w:rFonts w:ascii="GHEA Grapalat" w:hAnsi="GHEA Grapalat"/>
          <w:sz w:val="20"/>
          <w:szCs w:val="20"/>
          <w:lang w:val="nb-NO"/>
        </w:rPr>
        <w:t>2,</w:t>
      </w:r>
      <w:r w:rsidR="00955D45">
        <w:rPr>
          <w:rFonts w:ascii="GHEA Grapalat" w:hAnsi="GHEA Grapalat"/>
          <w:sz w:val="20"/>
          <w:szCs w:val="20"/>
          <w:lang w:val="nb-NO"/>
        </w:rPr>
        <w:t xml:space="preserve"> решила приостановить ло</w:t>
      </w:r>
      <w:r w:rsidR="00E3139D">
        <w:rPr>
          <w:rFonts w:ascii="GHEA Grapalat" w:hAnsi="GHEA Grapalat"/>
          <w:sz w:val="20"/>
          <w:szCs w:val="20"/>
          <w:lang w:val="nb-NO"/>
        </w:rPr>
        <w:t xml:space="preserve">т NN 7 и </w:t>
      </w:r>
      <w:r w:rsidR="00955D45" w:rsidRPr="004627CB">
        <w:rPr>
          <w:rFonts w:ascii="GHEA Grapalat" w:hAnsi="GHEA Grapalat"/>
          <w:sz w:val="20"/>
          <w:szCs w:val="20"/>
          <w:lang w:val="nb-NO"/>
        </w:rPr>
        <w:t xml:space="preserve"> </w:t>
      </w:r>
      <w:r w:rsidR="00955D45" w:rsidRPr="00955D45">
        <w:rPr>
          <w:rFonts w:ascii="GHEA Grapalat" w:hAnsi="GHEA Grapalat"/>
          <w:sz w:val="20"/>
          <w:szCs w:val="20"/>
        </w:rPr>
        <w:t>ООО</w:t>
      </w:r>
      <w:r w:rsidR="00955D45" w:rsidRPr="00C6721B">
        <w:rPr>
          <w:rFonts w:ascii="GHEA Grapalat" w:hAnsi="GHEA Grapalat"/>
          <w:sz w:val="20"/>
          <w:szCs w:val="20"/>
          <w:lang w:val="nb-NO"/>
        </w:rPr>
        <w:t xml:space="preserve"> «</w:t>
      </w:r>
      <w:r w:rsidR="00E3139D" w:rsidRPr="00E3139D">
        <w:rPr>
          <w:rFonts w:ascii="GHEA Grapalat" w:hAnsi="GHEA Grapalat"/>
          <w:sz w:val="20"/>
          <w:szCs w:val="20"/>
        </w:rPr>
        <w:t>Копи Принт</w:t>
      </w:r>
      <w:r w:rsidR="00955D45">
        <w:rPr>
          <w:rFonts w:ascii="GHEA Grapalat" w:hAnsi="GHEA Grapalat"/>
          <w:sz w:val="20"/>
          <w:szCs w:val="20"/>
          <w:lang w:val="nb-NO"/>
        </w:rPr>
        <w:t>»</w:t>
      </w:r>
      <w:r w:rsidR="00955D45" w:rsidRPr="00C6721B">
        <w:rPr>
          <w:rFonts w:ascii="GHEA Grapalat" w:hAnsi="GHEA Grapalat"/>
          <w:sz w:val="20"/>
          <w:szCs w:val="20"/>
          <w:lang w:val="nb-NO"/>
        </w:rPr>
        <w:t>,</w:t>
      </w:r>
      <w:r w:rsidR="00E3139D">
        <w:rPr>
          <w:rFonts w:ascii="GHEA Grapalat" w:hAnsi="GHEA Grapalat"/>
          <w:sz w:val="20"/>
          <w:szCs w:val="20"/>
          <w:lang w:val="nb-NO"/>
        </w:rPr>
        <w:t xml:space="preserve"> т.к. Участник предложил цену веше указанной в смете и </w:t>
      </w:r>
      <w:r w:rsidR="00955D45"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="00E3139D">
        <w:rPr>
          <w:rFonts w:ascii="GHEA Grapalat" w:hAnsi="GHEA Grapalat"/>
          <w:sz w:val="20"/>
          <w:szCs w:val="20"/>
          <w:lang w:val="nb-NO"/>
        </w:rPr>
        <w:t>пригласить на дву</w:t>
      </w:r>
      <w:r w:rsidR="00955D45">
        <w:rPr>
          <w:rFonts w:ascii="GHEA Grapalat" w:hAnsi="GHEA Grapalat"/>
          <w:sz w:val="20"/>
          <w:szCs w:val="20"/>
          <w:lang w:val="nb-NO"/>
        </w:rPr>
        <w:t xml:space="preserve">стороннее обсуждение по вопросу снижения цен по адресу </w:t>
      </w:r>
      <w:r w:rsidR="00955D45" w:rsidRPr="00955D45">
        <w:rPr>
          <w:rFonts w:ascii="GHEA Grapalat" w:hAnsi="GHEA Grapalat"/>
          <w:sz w:val="20"/>
          <w:szCs w:val="20"/>
        </w:rPr>
        <w:t>Аршакунянц</w:t>
      </w:r>
      <w:r w:rsidR="00955D45">
        <w:rPr>
          <w:rFonts w:ascii="GHEA Grapalat" w:hAnsi="GHEA Grapalat"/>
          <w:sz w:val="20"/>
          <w:szCs w:val="20"/>
          <w:lang w:val="nb-NO"/>
        </w:rPr>
        <w:t xml:space="preserve"> 63</w:t>
      </w:r>
      <w:r w:rsidR="00E3139D">
        <w:rPr>
          <w:rFonts w:ascii="GHEA Grapalat" w:hAnsi="GHEA Grapalat"/>
          <w:sz w:val="20"/>
          <w:szCs w:val="20"/>
          <w:lang w:val="nb-NO"/>
        </w:rPr>
        <w:t xml:space="preserve">. </w:t>
      </w:r>
    </w:p>
    <w:p w:rsidR="00184B0E" w:rsidRPr="00A56D36" w:rsidRDefault="00184B0E" w:rsidP="00A56D36">
      <w:pPr>
        <w:spacing w:line="360" w:lineRule="auto"/>
        <w:jc w:val="both"/>
        <w:rPr>
          <w:rFonts w:ascii="GHEA Grapalat" w:hAnsi="GHEA Grapalat"/>
          <w:sz w:val="20"/>
          <w:szCs w:val="20"/>
        </w:rPr>
      </w:pPr>
    </w:p>
    <w:p w:rsidR="00DA667B" w:rsidRPr="00A56D36" w:rsidRDefault="000F7BCB" w:rsidP="00A56D36">
      <w:pPr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A56D36">
        <w:rPr>
          <w:rFonts w:ascii="GHEA Grapalat" w:hAnsi="GHEA Grapalat"/>
          <w:sz w:val="20"/>
          <w:szCs w:val="20"/>
        </w:rPr>
        <w:t xml:space="preserve">1.3 </w:t>
      </w:r>
      <w:r w:rsidR="00F545F2" w:rsidRPr="00A56D36">
        <w:rPr>
          <w:rFonts w:ascii="GHEA Grapalat" w:hAnsi="GHEA Grapalat"/>
          <w:sz w:val="20"/>
          <w:szCs w:val="20"/>
        </w:rPr>
        <w:t>В ходе двусторонней процедуры переговоров</w:t>
      </w:r>
      <w:r w:rsidR="00A66B17" w:rsidRPr="00A56D36">
        <w:rPr>
          <w:rFonts w:ascii="GHEA Grapalat" w:hAnsi="GHEA Grapalat"/>
          <w:sz w:val="20"/>
          <w:szCs w:val="20"/>
        </w:rPr>
        <w:t xml:space="preserve"> в форме запроса котировок с кодом </w:t>
      </w:r>
      <w:r w:rsidR="00F545F2" w:rsidRPr="00A56D36">
        <w:rPr>
          <w:rFonts w:ascii="GHEA Grapalat" w:hAnsi="GHEA Grapalat"/>
          <w:sz w:val="20"/>
          <w:szCs w:val="20"/>
        </w:rPr>
        <w:t xml:space="preserve"> </w:t>
      </w:r>
      <w:r w:rsidR="00A66B17" w:rsidRPr="00A56D36">
        <w:rPr>
          <w:rFonts w:ascii="GHEA Grapalat" w:hAnsi="GHEA Grapalat"/>
          <w:sz w:val="20"/>
          <w:szCs w:val="20"/>
          <w:lang w:val="nb-NO"/>
        </w:rPr>
        <w:t></w:t>
      </w:r>
      <w:r w:rsidR="00A66B17" w:rsidRPr="00A56D36">
        <w:rPr>
          <w:rFonts w:ascii="GHEA Grapalat" w:hAnsi="GHEA Grapalat"/>
          <w:sz w:val="20"/>
          <w:szCs w:val="20"/>
        </w:rPr>
        <w:t>УИС</w:t>
      </w:r>
      <w:r w:rsidR="00A66B17" w:rsidRPr="00A56D36">
        <w:rPr>
          <w:rFonts w:ascii="GHEA Grapalat" w:hAnsi="GHEA Grapalat"/>
          <w:sz w:val="20"/>
          <w:szCs w:val="20"/>
          <w:lang w:val="nb-NO"/>
        </w:rPr>
        <w:t xml:space="preserve"> </w:t>
      </w:r>
      <w:r w:rsidR="00A66B17" w:rsidRPr="00A56D36">
        <w:rPr>
          <w:rFonts w:ascii="GHEA Grapalat" w:hAnsi="GHEA Grapalat"/>
          <w:sz w:val="20"/>
          <w:szCs w:val="20"/>
        </w:rPr>
        <w:t>МЮ</w:t>
      </w:r>
      <w:r w:rsidR="00A66B17" w:rsidRPr="00A56D36">
        <w:rPr>
          <w:rFonts w:ascii="GHEA Grapalat" w:hAnsi="GHEA Grapalat"/>
          <w:sz w:val="20"/>
          <w:szCs w:val="20"/>
          <w:lang w:val="nb-NO"/>
        </w:rPr>
        <w:t xml:space="preserve"> </w:t>
      </w:r>
      <w:r w:rsidR="00A66B17" w:rsidRPr="00A56D36">
        <w:rPr>
          <w:rFonts w:ascii="GHEA Grapalat" w:hAnsi="GHEA Grapalat"/>
          <w:sz w:val="20"/>
          <w:szCs w:val="20"/>
        </w:rPr>
        <w:t>РА</w:t>
      </w:r>
      <w:r w:rsidR="00A66B17" w:rsidRPr="00A56D36">
        <w:rPr>
          <w:rFonts w:ascii="GHEA Grapalat" w:hAnsi="GHEA Grapalat"/>
          <w:sz w:val="20"/>
          <w:szCs w:val="20"/>
          <w:lang w:val="es-ES"/>
        </w:rPr>
        <w:t>-</w:t>
      </w:r>
      <w:r w:rsidR="00A66B17" w:rsidRPr="00A56D36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="00E3139D">
        <w:rPr>
          <w:rFonts w:ascii="GHEA Grapalat" w:hAnsi="GHEA Grapalat"/>
          <w:sz w:val="20"/>
          <w:szCs w:val="20"/>
          <w:lang w:val="es-ES"/>
        </w:rPr>
        <w:t xml:space="preserve"> -19/7</w:t>
      </w:r>
      <w:r w:rsidR="00A66B17" w:rsidRPr="00A56D36">
        <w:rPr>
          <w:rFonts w:ascii="GHEA Grapalat" w:hAnsi="GHEA Grapalat"/>
          <w:sz w:val="20"/>
          <w:szCs w:val="20"/>
          <w:lang w:val="nb-NO"/>
        </w:rPr>
        <w:t xml:space="preserve"> </w:t>
      </w:r>
      <w:r w:rsidR="00A66B17" w:rsidRPr="00A56D36">
        <w:rPr>
          <w:rFonts w:ascii="GHEA Grapalat" w:hAnsi="GHEA Grapalat"/>
          <w:sz w:val="20"/>
          <w:szCs w:val="20"/>
        </w:rPr>
        <w:t>ООО «Коп</w:t>
      </w:r>
      <w:r w:rsidR="00F545F2" w:rsidRPr="00A56D36">
        <w:rPr>
          <w:rFonts w:ascii="GHEA Grapalat" w:hAnsi="GHEA Grapalat"/>
          <w:sz w:val="20"/>
          <w:szCs w:val="20"/>
        </w:rPr>
        <w:t>и Принт» произвело снижение цен:</w:t>
      </w:r>
    </w:p>
    <w:tbl>
      <w:tblPr>
        <w:tblStyle w:val="a5"/>
        <w:tblW w:w="10490" w:type="dxa"/>
        <w:tblInd w:w="108" w:type="dxa"/>
        <w:tblLayout w:type="fixed"/>
        <w:tblLook w:val="04A0"/>
      </w:tblPr>
      <w:tblGrid>
        <w:gridCol w:w="709"/>
        <w:gridCol w:w="2126"/>
        <w:gridCol w:w="1985"/>
        <w:gridCol w:w="2693"/>
        <w:gridCol w:w="2977"/>
      </w:tblGrid>
      <w:tr w:rsidR="00DA667B" w:rsidRPr="00EA3196" w:rsidTr="004B71FC">
        <w:trPr>
          <w:trHeight w:val="690"/>
        </w:trPr>
        <w:tc>
          <w:tcPr>
            <w:tcW w:w="709" w:type="dxa"/>
            <w:vMerge w:val="restart"/>
            <w:vAlign w:val="center"/>
          </w:tcPr>
          <w:p w:rsidR="00DA667B" w:rsidRPr="00E540B4" w:rsidRDefault="00DA667B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540B4">
              <w:rPr>
                <w:rFonts w:ascii="GHEA Grapalat" w:hAnsi="GHEA Grapalat"/>
                <w:sz w:val="20"/>
                <w:szCs w:val="20"/>
                <w:lang w:val="en-US"/>
              </w:rPr>
              <w:t>Չ/հ</w:t>
            </w:r>
          </w:p>
        </w:tc>
        <w:tc>
          <w:tcPr>
            <w:tcW w:w="2126" w:type="dxa"/>
            <w:vMerge w:val="restart"/>
            <w:vAlign w:val="center"/>
          </w:tcPr>
          <w:p w:rsidR="00DA667B" w:rsidRPr="00E540B4" w:rsidRDefault="00F545F2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545F2">
              <w:rPr>
                <w:rFonts w:ascii="GHEA Grapalat" w:hAnsi="GHEA Grapalat"/>
                <w:sz w:val="20"/>
                <w:szCs w:val="20"/>
                <w:lang w:val="en-US"/>
              </w:rPr>
              <w:t>Название товара</w:t>
            </w:r>
          </w:p>
        </w:tc>
        <w:tc>
          <w:tcPr>
            <w:tcW w:w="1985" w:type="dxa"/>
            <w:vMerge w:val="restart"/>
            <w:vAlign w:val="center"/>
          </w:tcPr>
          <w:p w:rsidR="00DA667B" w:rsidRPr="00E540B4" w:rsidRDefault="00F545F2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545F2">
              <w:rPr>
                <w:rFonts w:ascii="GHEA Grapalat" w:hAnsi="GHEA Grapalat"/>
                <w:sz w:val="20"/>
                <w:szCs w:val="20"/>
                <w:lang w:val="en-US"/>
              </w:rPr>
              <w:t>Ориентировочная цена покупки (драм)</w:t>
            </w:r>
          </w:p>
        </w:tc>
        <w:tc>
          <w:tcPr>
            <w:tcW w:w="5670" w:type="dxa"/>
            <w:gridSpan w:val="2"/>
            <w:vAlign w:val="center"/>
          </w:tcPr>
          <w:p w:rsidR="00DA667B" w:rsidRPr="00EA3196" w:rsidRDefault="00F545F2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3196">
              <w:rPr>
                <w:rFonts w:ascii="GHEA Grapalat" w:hAnsi="GHEA Grapalat"/>
                <w:sz w:val="20"/>
                <w:szCs w:val="20"/>
              </w:rPr>
              <w:t>Предложение по сниженной цене на общую сумму (драм)</w:t>
            </w:r>
          </w:p>
        </w:tc>
      </w:tr>
      <w:tr w:rsidR="00DA667B" w:rsidRPr="00E540B4" w:rsidTr="004B71FC">
        <w:tc>
          <w:tcPr>
            <w:tcW w:w="709" w:type="dxa"/>
            <w:vMerge/>
            <w:vAlign w:val="center"/>
          </w:tcPr>
          <w:p w:rsidR="00DA667B" w:rsidRPr="00EA3196" w:rsidRDefault="00DA667B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A667B" w:rsidRPr="00EA3196" w:rsidRDefault="00DA667B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A667B" w:rsidRPr="00EA3196" w:rsidRDefault="00DA667B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DA667B" w:rsidRPr="00E540B4" w:rsidRDefault="00DA667B" w:rsidP="004B71FC">
            <w:pPr>
              <w:pStyle w:val="a3"/>
              <w:ind w:left="0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1101B7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F545F2">
              <w:rPr>
                <w:rFonts w:ascii="GHEA Grapalat" w:hAnsi="GHEA Grapalat"/>
                <w:sz w:val="20"/>
                <w:szCs w:val="20"/>
                <w:lang w:val="en-US"/>
              </w:rPr>
              <w:t>Копи Прайт</w:t>
            </w:r>
            <w:r w:rsidRPr="001101B7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F545F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</w:tr>
      <w:tr w:rsidR="00DA667B" w:rsidRPr="00E540B4" w:rsidTr="004B71FC">
        <w:tc>
          <w:tcPr>
            <w:tcW w:w="709" w:type="dxa"/>
            <w:vMerge/>
            <w:vAlign w:val="center"/>
          </w:tcPr>
          <w:p w:rsidR="00DA667B" w:rsidRPr="00E540B4" w:rsidRDefault="00DA667B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DA667B" w:rsidRPr="00E540B4" w:rsidRDefault="00DA667B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DA667B" w:rsidRPr="00E540B4" w:rsidRDefault="00DA667B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A667B" w:rsidRPr="00E540B4" w:rsidRDefault="00F545F2" w:rsidP="004B71FC">
            <w:pPr>
              <w:pStyle w:val="a3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без НДС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A667B" w:rsidRPr="00E540B4" w:rsidRDefault="00F545F2" w:rsidP="004B71FC">
            <w:pPr>
              <w:pStyle w:val="a3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включительно НДС</w:t>
            </w:r>
          </w:p>
        </w:tc>
      </w:tr>
      <w:tr w:rsidR="00DA667B" w:rsidRPr="00E540B4" w:rsidTr="004B71FC">
        <w:trPr>
          <w:trHeight w:val="437"/>
        </w:trPr>
        <w:tc>
          <w:tcPr>
            <w:tcW w:w="709" w:type="dxa"/>
            <w:vAlign w:val="center"/>
          </w:tcPr>
          <w:p w:rsidR="00DA667B" w:rsidRPr="00E540B4" w:rsidRDefault="00B94ECA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vAlign w:val="center"/>
          </w:tcPr>
          <w:p w:rsidR="00DA667B" w:rsidRPr="00E540B4" w:rsidRDefault="00F545F2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Печать папок</w:t>
            </w:r>
          </w:p>
        </w:tc>
        <w:tc>
          <w:tcPr>
            <w:tcW w:w="1985" w:type="dxa"/>
            <w:vAlign w:val="center"/>
          </w:tcPr>
          <w:p w:rsidR="00DA667B" w:rsidRPr="00E540B4" w:rsidRDefault="00B94ECA" w:rsidP="004B71FC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A667B" w:rsidRPr="00E540B4" w:rsidRDefault="00B94ECA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A667B" w:rsidRPr="00E540B4" w:rsidRDefault="00B94ECA" w:rsidP="004B71FC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60000</w:t>
            </w:r>
          </w:p>
        </w:tc>
      </w:tr>
    </w:tbl>
    <w:p w:rsidR="00DA667B" w:rsidRPr="001101B7" w:rsidRDefault="00DA667B" w:rsidP="00DA667B">
      <w:pPr>
        <w:pStyle w:val="a3"/>
        <w:spacing w:line="360" w:lineRule="auto"/>
        <w:ind w:left="0"/>
        <w:jc w:val="both"/>
        <w:rPr>
          <w:rFonts w:ascii="GHEA Grapalat" w:hAnsi="GHEA Grapalat"/>
          <w:sz w:val="20"/>
          <w:szCs w:val="20"/>
          <w:lang w:val="en-US"/>
        </w:rPr>
      </w:pPr>
    </w:p>
    <w:bookmarkEnd w:id="0"/>
    <w:p w:rsidR="00955D45" w:rsidRPr="00E3139D" w:rsidRDefault="00E3139D" w:rsidP="00E3139D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2. </w:t>
      </w:r>
      <w:r w:rsidR="00955D45" w:rsidRPr="00E3139D">
        <w:rPr>
          <w:rFonts w:ascii="GHEA Grapalat" w:hAnsi="GHEA Grapalat"/>
          <w:sz w:val="20"/>
          <w:szCs w:val="20"/>
          <w:lang w:val="nb-NO"/>
        </w:rPr>
        <w:t>Победителем первого места</w:t>
      </w:r>
      <w:r w:rsidR="00A66B17" w:rsidRPr="00E3139D">
        <w:rPr>
          <w:rFonts w:ascii="GHEA Grapalat" w:hAnsi="GHEA Grapalat"/>
          <w:sz w:val="20"/>
          <w:szCs w:val="20"/>
          <w:lang w:val="nb-NO"/>
        </w:rPr>
        <w:t>, лота N7</w:t>
      </w:r>
      <w:r w:rsidR="00955D45" w:rsidRPr="00E3139D">
        <w:rPr>
          <w:rFonts w:ascii="GHEA Grapalat" w:hAnsi="GHEA Grapalat"/>
          <w:sz w:val="20"/>
          <w:szCs w:val="20"/>
          <w:lang w:val="nb-NO"/>
        </w:rPr>
        <w:t xml:space="preserve"> в процедуре закупа под кодом </w:t>
      </w:r>
      <w:r w:rsidR="00955D45" w:rsidRPr="00E3139D">
        <w:rPr>
          <w:rFonts w:ascii="GHEA Grapalat" w:hAnsi="GHEA Grapalat"/>
          <w:sz w:val="20"/>
          <w:szCs w:val="20"/>
        </w:rPr>
        <w:t>УИС</w:t>
      </w:r>
      <w:r w:rsidR="00955D45" w:rsidRPr="00E3139D">
        <w:rPr>
          <w:rFonts w:ascii="GHEA Grapalat" w:hAnsi="GHEA Grapalat"/>
          <w:sz w:val="20"/>
          <w:szCs w:val="20"/>
          <w:lang w:val="nb-NO"/>
        </w:rPr>
        <w:t xml:space="preserve"> </w:t>
      </w:r>
      <w:r w:rsidR="00955D45" w:rsidRPr="00E3139D">
        <w:rPr>
          <w:rFonts w:ascii="GHEA Grapalat" w:hAnsi="GHEA Grapalat"/>
          <w:sz w:val="20"/>
          <w:szCs w:val="20"/>
        </w:rPr>
        <w:t>МЮ</w:t>
      </w:r>
      <w:r w:rsidR="00955D45" w:rsidRPr="00E3139D">
        <w:rPr>
          <w:rFonts w:ascii="GHEA Grapalat" w:hAnsi="GHEA Grapalat"/>
          <w:sz w:val="20"/>
          <w:szCs w:val="20"/>
          <w:lang w:val="nb-NO"/>
        </w:rPr>
        <w:t xml:space="preserve"> </w:t>
      </w:r>
      <w:r w:rsidR="00955D45" w:rsidRPr="00E3139D">
        <w:rPr>
          <w:rFonts w:ascii="GHEA Grapalat" w:hAnsi="GHEA Grapalat"/>
          <w:sz w:val="20"/>
          <w:szCs w:val="20"/>
        </w:rPr>
        <w:t>РА</w:t>
      </w:r>
      <w:r w:rsidR="00955D45" w:rsidRPr="00E3139D">
        <w:rPr>
          <w:rFonts w:ascii="GHEA Grapalat" w:hAnsi="GHEA Grapalat"/>
          <w:sz w:val="20"/>
          <w:szCs w:val="20"/>
          <w:lang w:val="es-ES"/>
        </w:rPr>
        <w:t>-</w:t>
      </w:r>
      <w:r w:rsidR="00955D45" w:rsidRPr="00E3139D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="00955D45" w:rsidRPr="00E3139D">
        <w:rPr>
          <w:rFonts w:ascii="GHEA Grapalat" w:hAnsi="GHEA Grapalat"/>
          <w:sz w:val="20"/>
          <w:szCs w:val="20"/>
          <w:lang w:val="es-ES"/>
        </w:rPr>
        <w:t xml:space="preserve"> -19/7</w:t>
      </w:r>
      <w:r w:rsidR="00955D45" w:rsidRPr="00E3139D">
        <w:rPr>
          <w:rFonts w:ascii="GHEA Grapalat" w:hAnsi="GHEA Grapalat"/>
          <w:sz w:val="20"/>
          <w:szCs w:val="20"/>
          <w:lang w:val="nb-NO"/>
        </w:rPr>
        <w:t> признать «Копи Принт» ООО .</w:t>
      </w:r>
    </w:p>
    <w:p w:rsidR="00F071C3" w:rsidRPr="00A56D36" w:rsidRDefault="00F071C3" w:rsidP="00A56D36">
      <w:pPr>
        <w:spacing w:line="360" w:lineRule="auto"/>
        <w:ind w:left="-284"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5316DC" w:rsidRDefault="005316DC" w:rsidP="00A56D36">
      <w:pPr>
        <w:shd w:val="clear" w:color="auto" w:fill="FFFFFF"/>
        <w:tabs>
          <w:tab w:val="left" w:pos="0"/>
        </w:tabs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3.</w:t>
      </w:r>
      <w:r w:rsidR="00F071C3" w:rsidRPr="00F071C3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Подать запрос в </w:t>
      </w:r>
      <w:r w:rsidRPr="002F5667">
        <w:rPr>
          <w:rFonts w:ascii="GHEA Grapalat" w:hAnsi="GHEA Grapalat"/>
          <w:sz w:val="20"/>
          <w:szCs w:val="20"/>
          <w:lang w:val="nb-NO"/>
        </w:rPr>
        <w:t>Комитет по государственным доходам Респу</w:t>
      </w:r>
      <w:r>
        <w:rPr>
          <w:rFonts w:ascii="GHEA Grapalat" w:hAnsi="GHEA Grapalat"/>
          <w:sz w:val="20"/>
          <w:szCs w:val="20"/>
          <w:lang w:val="nb-NO"/>
        </w:rPr>
        <w:t>блики Армения (Приложение 4</w:t>
      </w:r>
      <w:r w:rsidRPr="002F5667">
        <w:rPr>
          <w:rFonts w:ascii="GHEA Grapalat" w:hAnsi="GHEA Grapalat"/>
          <w:sz w:val="20"/>
          <w:szCs w:val="20"/>
          <w:lang w:val="nb-NO"/>
        </w:rPr>
        <w:t>) на регистрационный номер налогоплательщика на дату подачи заявления в государственный бюджет Республики Армения, а также</w:t>
      </w:r>
      <w:r>
        <w:rPr>
          <w:rFonts w:ascii="GHEA Grapalat" w:hAnsi="GHEA Grapalat"/>
          <w:sz w:val="20"/>
          <w:szCs w:val="20"/>
          <w:lang w:val="nb-NO"/>
        </w:rPr>
        <w:t xml:space="preserve"> на</w:t>
      </w:r>
      <w:r w:rsidRPr="002F5667">
        <w:rPr>
          <w:rFonts w:ascii="GHEA Grapalat" w:hAnsi="GHEA Grapalat"/>
          <w:sz w:val="20"/>
          <w:szCs w:val="20"/>
          <w:lang w:val="nb-NO"/>
        </w:rPr>
        <w:t xml:space="preserve"> наличие квалификационного требования, определенного в настоящем Приглашении.</w:t>
      </w:r>
    </w:p>
    <w:p w:rsidR="00F071C3" w:rsidRPr="005316DC" w:rsidRDefault="005316DC" w:rsidP="000F7BCB">
      <w:pPr>
        <w:shd w:val="clear" w:color="auto" w:fill="FFFFFF"/>
        <w:tabs>
          <w:tab w:val="left" w:pos="-142"/>
        </w:tabs>
        <w:spacing w:line="360" w:lineRule="auto"/>
        <w:ind w:left="-142"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Pr="005316DC">
        <w:rPr>
          <w:rFonts w:ascii="GHEA Grapalat" w:hAnsi="GHEA Grapalat"/>
          <w:sz w:val="20"/>
          <w:szCs w:val="20"/>
          <w:lang w:val="nb-NO"/>
        </w:rPr>
        <w:t xml:space="preserve">4. </w:t>
      </w:r>
      <w:r w:rsidR="007E5F28" w:rsidRPr="005316DC">
        <w:rPr>
          <w:rFonts w:ascii="GHEA Grapalat" w:hAnsi="GHEA Grapalat"/>
          <w:sz w:val="20"/>
          <w:szCs w:val="20"/>
          <w:lang w:val="nb-NO"/>
        </w:rPr>
        <w:t>Участн</w:t>
      </w:r>
      <w:r w:rsidR="0011318D" w:rsidRPr="005316DC">
        <w:rPr>
          <w:rFonts w:ascii="GHEA Grapalat" w:hAnsi="GHEA Grapalat"/>
          <w:sz w:val="20"/>
          <w:szCs w:val="20"/>
          <w:lang w:val="nb-NO"/>
        </w:rPr>
        <w:t>ику занявшему первое место,</w:t>
      </w:r>
      <w:r w:rsidR="007E5F28" w:rsidRPr="005316DC">
        <w:rPr>
          <w:rFonts w:ascii="GHEA Grapalat" w:hAnsi="GHEA Grapalat"/>
          <w:sz w:val="20"/>
          <w:szCs w:val="20"/>
          <w:lang w:val="nb-NO"/>
        </w:rPr>
        <w:t xml:space="preserve"> послать уведомление с предложением о предоставлении в течении </w:t>
      </w:r>
      <w:r>
        <w:rPr>
          <w:rFonts w:ascii="GHEA Grapalat" w:hAnsi="GHEA Grapalat"/>
          <w:sz w:val="20"/>
          <w:szCs w:val="20"/>
          <w:lang w:val="nb-NO"/>
        </w:rPr>
        <w:t xml:space="preserve">       </w:t>
      </w:r>
      <w:r w:rsidR="000F7BCB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7E5F28" w:rsidRPr="005316DC">
        <w:rPr>
          <w:rFonts w:ascii="GHEA Grapalat" w:hAnsi="GHEA Grapalat"/>
          <w:sz w:val="20"/>
          <w:szCs w:val="20"/>
          <w:lang w:val="nb-NO"/>
        </w:rPr>
        <w:t xml:space="preserve">трех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7E5F28" w:rsidRPr="005316DC">
        <w:rPr>
          <w:rFonts w:ascii="GHEA Grapalat" w:hAnsi="GHEA Grapalat"/>
          <w:sz w:val="20"/>
          <w:szCs w:val="20"/>
          <w:lang w:val="nb-NO"/>
        </w:rPr>
        <w:t xml:space="preserve">дней документов указанных в приглашении. </w:t>
      </w:r>
    </w:p>
    <w:p w:rsidR="00650105" w:rsidRDefault="000F7BCB" w:rsidP="007E5F28">
      <w:pPr>
        <w:pStyle w:val="a3"/>
        <w:spacing w:line="360" w:lineRule="auto"/>
        <w:ind w:left="0" w:hanging="284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F071C3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5. </w:t>
      </w:r>
      <w:r w:rsidR="00F071C3" w:rsidRPr="003B7A19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650105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Следуещее заседании процедуры закупа под кодом </w:t>
      </w:r>
      <w:r w:rsidR="00650105" w:rsidRPr="003B7A19">
        <w:rPr>
          <w:rFonts w:ascii="GHEA Grapalat" w:hAnsi="GHEA Grapalat"/>
          <w:sz w:val="20"/>
          <w:szCs w:val="20"/>
          <w:lang w:val="nb-NO"/>
        </w:rPr>
        <w:t>«</w:t>
      </w:r>
      <w:r w:rsidR="00650105" w:rsidRPr="00337E77">
        <w:rPr>
          <w:rFonts w:ascii="GHEA Grapalat" w:hAnsi="GHEA Grapalat"/>
          <w:sz w:val="20"/>
          <w:szCs w:val="20"/>
        </w:rPr>
        <w:t>УИС</w:t>
      </w:r>
      <w:r w:rsidR="00650105" w:rsidRPr="00774FC3">
        <w:rPr>
          <w:rFonts w:ascii="GHEA Grapalat" w:hAnsi="GHEA Grapalat"/>
          <w:sz w:val="20"/>
          <w:szCs w:val="20"/>
          <w:lang w:val="nb-NO"/>
        </w:rPr>
        <w:t xml:space="preserve"> </w:t>
      </w:r>
      <w:r w:rsidR="00650105" w:rsidRPr="00923553">
        <w:rPr>
          <w:rFonts w:ascii="GHEA Grapalat" w:hAnsi="GHEA Grapalat"/>
          <w:sz w:val="20"/>
          <w:szCs w:val="20"/>
        </w:rPr>
        <w:t>МЮ</w:t>
      </w:r>
      <w:r w:rsidR="00650105" w:rsidRPr="00630CC3">
        <w:rPr>
          <w:rFonts w:ascii="GHEA Grapalat" w:hAnsi="GHEA Grapalat"/>
          <w:sz w:val="20"/>
          <w:szCs w:val="20"/>
          <w:lang w:val="nb-NO"/>
        </w:rPr>
        <w:t xml:space="preserve"> </w:t>
      </w:r>
      <w:r w:rsidR="00650105" w:rsidRPr="00630CC3">
        <w:rPr>
          <w:rFonts w:ascii="GHEA Grapalat" w:hAnsi="GHEA Grapalat"/>
          <w:sz w:val="20"/>
          <w:szCs w:val="20"/>
        </w:rPr>
        <w:t>РА</w:t>
      </w:r>
      <w:r w:rsidR="00650105" w:rsidRPr="003B7A19">
        <w:rPr>
          <w:rFonts w:ascii="GHEA Grapalat" w:hAnsi="GHEA Grapalat"/>
          <w:sz w:val="20"/>
          <w:szCs w:val="20"/>
          <w:lang w:val="es-ES"/>
        </w:rPr>
        <w:t>-</w:t>
      </w:r>
      <w:r w:rsidR="00650105" w:rsidRPr="00423362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="00650105" w:rsidRPr="003B7A19">
        <w:rPr>
          <w:rFonts w:ascii="GHEA Grapalat" w:hAnsi="GHEA Grapalat"/>
          <w:sz w:val="20"/>
          <w:szCs w:val="20"/>
          <w:lang w:val="es-ES"/>
        </w:rPr>
        <w:t xml:space="preserve"> -19/</w:t>
      </w:r>
      <w:r w:rsidR="007F29B2">
        <w:rPr>
          <w:rFonts w:ascii="GHEA Grapalat" w:hAnsi="GHEA Grapalat"/>
          <w:sz w:val="20"/>
          <w:szCs w:val="20"/>
          <w:lang w:val="es-ES"/>
        </w:rPr>
        <w:t>7</w:t>
      </w:r>
      <w:r w:rsidR="00650105" w:rsidRPr="003B7A19">
        <w:rPr>
          <w:rFonts w:ascii="GHEA Grapalat" w:hAnsi="GHEA Grapalat"/>
          <w:sz w:val="20"/>
          <w:szCs w:val="20"/>
          <w:lang w:val="nb-NO"/>
        </w:rPr>
        <w:t xml:space="preserve">» </w:t>
      </w:r>
      <w:r w:rsidR="00650105">
        <w:rPr>
          <w:rFonts w:ascii="GHEA Grapalat" w:hAnsi="GHEA Grapalat"/>
          <w:sz w:val="20"/>
          <w:szCs w:val="20"/>
          <w:lang w:val="nb-NO"/>
        </w:rPr>
        <w:t xml:space="preserve">созывать не позднее, чем занявший первое место  приглашенный участник предоставит документы для соответствие критерий  квалификаци  на оценку комиссии </w:t>
      </w:r>
      <w:r w:rsidR="00650105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и на следующий рабочий день после </w:t>
      </w:r>
      <w:r w:rsidR="00650105" w:rsidRPr="000A43EF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 </w:t>
      </w:r>
      <w:r w:rsidR="00650105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ответа на запрос </w:t>
      </w:r>
      <w:r w:rsidR="00650105" w:rsidRPr="000A43EF">
        <w:rPr>
          <w:rFonts w:ascii="GHEA Grapalat" w:hAnsi="GHEA Grapalat"/>
          <w:color w:val="000000" w:themeColor="text1"/>
          <w:sz w:val="20"/>
          <w:szCs w:val="20"/>
        </w:rPr>
        <w:t>Комитета государственных доходов при Правительстве РА</w:t>
      </w:r>
      <w:r w:rsidR="0042014D">
        <w:rPr>
          <w:rFonts w:ascii="GHEA Grapalat" w:hAnsi="GHEA Grapalat"/>
          <w:sz w:val="20"/>
          <w:szCs w:val="20"/>
          <w:lang w:val="nb-NO"/>
        </w:rPr>
        <w:t xml:space="preserve">, </w:t>
      </w:r>
      <w:r w:rsidR="00650105">
        <w:rPr>
          <w:rFonts w:ascii="GHEA Grapalat" w:hAnsi="GHEA Grapalat"/>
          <w:sz w:val="20"/>
          <w:szCs w:val="20"/>
          <w:lang w:val="nb-NO"/>
        </w:rPr>
        <w:t>УИС по адресу  ул.</w:t>
      </w:r>
      <w:r w:rsidR="00650105" w:rsidRPr="005D558F">
        <w:rPr>
          <w:rFonts w:ascii="GHEA Grapalat" w:hAnsi="GHEA Grapalat"/>
          <w:sz w:val="20"/>
          <w:szCs w:val="20"/>
          <w:lang w:val="nb-NO"/>
        </w:rPr>
        <w:t>Аршакуняц</w:t>
      </w:r>
      <w:r w:rsidR="00650105">
        <w:rPr>
          <w:rFonts w:ascii="GHEA Grapalat" w:hAnsi="GHEA Grapalat"/>
          <w:sz w:val="20"/>
          <w:szCs w:val="20"/>
          <w:lang w:val="nb-NO"/>
        </w:rPr>
        <w:t>а</w:t>
      </w:r>
      <w:r w:rsidR="00650105" w:rsidRPr="005D558F">
        <w:rPr>
          <w:rFonts w:ascii="GHEA Grapalat" w:hAnsi="GHEA Grapalat"/>
          <w:sz w:val="20"/>
          <w:szCs w:val="20"/>
          <w:lang w:val="nb-NO"/>
        </w:rPr>
        <w:t xml:space="preserve"> 63</w:t>
      </w:r>
      <w:r w:rsidR="00650105">
        <w:rPr>
          <w:rFonts w:ascii="GHEA Grapalat" w:hAnsi="GHEA Grapalat"/>
          <w:sz w:val="20"/>
          <w:szCs w:val="20"/>
          <w:lang w:val="nb-NO"/>
        </w:rPr>
        <w:t xml:space="preserve">.    </w:t>
      </w:r>
    </w:p>
    <w:p w:rsidR="00650105" w:rsidRDefault="00650105" w:rsidP="00650105">
      <w:pPr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423362">
        <w:rPr>
          <w:rFonts w:ascii="GHEA Grapalat" w:hAnsi="GHEA Grapalat"/>
          <w:sz w:val="20"/>
          <w:szCs w:val="20"/>
        </w:rPr>
        <w:t xml:space="preserve">Решение принято: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423362">
        <w:rPr>
          <w:rFonts w:ascii="GHEA Grapalat" w:hAnsi="GHEA Grapalat"/>
          <w:sz w:val="20"/>
          <w:szCs w:val="20"/>
        </w:rPr>
        <w:t>за</w:t>
      </w:r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423362">
        <w:rPr>
          <w:rFonts w:ascii="GHEA Grapalat" w:hAnsi="GHEA Grapalat"/>
          <w:sz w:val="20"/>
          <w:szCs w:val="20"/>
        </w:rPr>
        <w:t>против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650105" w:rsidRPr="001101B7" w:rsidRDefault="00650105" w:rsidP="00F071C3">
      <w:pPr>
        <w:pStyle w:val="a3"/>
        <w:spacing w:line="360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:rsidR="00650105" w:rsidRPr="00D44020" w:rsidRDefault="00650105" w:rsidP="00650105">
      <w:pPr>
        <w:pStyle w:val="a3"/>
        <w:spacing w:line="360" w:lineRule="auto"/>
        <w:ind w:left="0"/>
        <w:rPr>
          <w:rFonts w:ascii="GHEA Grapalat" w:hAnsi="GHEA Grapalat" w:cs="Sylfaen"/>
          <w:sz w:val="20"/>
          <w:szCs w:val="20"/>
          <w:lang w:val="nb-NO"/>
        </w:rPr>
      </w:pPr>
    </w:p>
    <w:tbl>
      <w:tblPr>
        <w:tblW w:w="10395" w:type="dxa"/>
        <w:jc w:val="center"/>
        <w:tblLayout w:type="fixed"/>
        <w:tblLook w:val="04A0"/>
      </w:tblPr>
      <w:tblGrid>
        <w:gridCol w:w="3554"/>
        <w:gridCol w:w="3673"/>
        <w:gridCol w:w="3168"/>
      </w:tblGrid>
      <w:tr w:rsidR="00650105" w:rsidRPr="00190A11" w:rsidTr="00EF612F">
        <w:trPr>
          <w:trHeight w:val="561"/>
          <w:jc w:val="center"/>
        </w:trPr>
        <w:tc>
          <w:tcPr>
            <w:tcW w:w="3554" w:type="dxa"/>
            <w:hideMark/>
          </w:tcPr>
          <w:p w:rsidR="00650105" w:rsidRPr="000F7BCB" w:rsidRDefault="0065010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0F7BCB">
              <w:rPr>
                <w:rFonts w:ascii="GHEA Grapalat" w:hAnsi="GHEA Grapalat" w:cs="Sylfaen"/>
                <w:sz w:val="20"/>
                <w:szCs w:val="20"/>
              </w:rPr>
              <w:t>Председатель заседания</w:t>
            </w:r>
          </w:p>
        </w:tc>
        <w:tc>
          <w:tcPr>
            <w:tcW w:w="3673" w:type="dxa"/>
            <w:hideMark/>
          </w:tcPr>
          <w:p w:rsidR="00650105" w:rsidRPr="000F7BCB" w:rsidRDefault="00650105" w:rsidP="00EF612F">
            <w:pPr>
              <w:pStyle w:val="a6"/>
              <w:ind w:right="112" w:hanging="142"/>
              <w:rPr>
                <w:rFonts w:ascii="GHEA Grapalat" w:hAnsi="GHEA Grapalat"/>
                <w:lang w:val="ru-RU"/>
              </w:rPr>
            </w:pPr>
            <w:r w:rsidRPr="000F7BCB">
              <w:rPr>
                <w:rFonts w:ascii="GHEA Grapalat" w:hAnsi="GHEA Grapalat"/>
                <w:lang w:val="ru-RU"/>
              </w:rPr>
              <w:t>-----------------------------------</w:t>
            </w:r>
          </w:p>
        </w:tc>
        <w:tc>
          <w:tcPr>
            <w:tcW w:w="3168" w:type="dxa"/>
          </w:tcPr>
          <w:p w:rsidR="00650105" w:rsidRPr="000F7BCB" w:rsidRDefault="0065010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4C6283">
              <w:rPr>
                <w:rFonts w:ascii="GHEA Grapalat" w:hAnsi="GHEA Grapalat" w:cs="Sylfaen"/>
                <w:sz w:val="20"/>
                <w:szCs w:val="20"/>
              </w:rPr>
              <w:t xml:space="preserve">А. </w:t>
            </w:r>
            <w:r w:rsidRPr="000F7BCB">
              <w:rPr>
                <w:rFonts w:ascii="GHEA Grapalat" w:hAnsi="GHEA Grapalat" w:cs="Sylfaen"/>
                <w:sz w:val="20"/>
                <w:szCs w:val="20"/>
              </w:rPr>
              <w:t>Хачатрян</w:t>
            </w:r>
          </w:p>
        </w:tc>
      </w:tr>
      <w:tr w:rsidR="00650105" w:rsidRPr="00190A11" w:rsidTr="00EF612F">
        <w:trPr>
          <w:trHeight w:val="561"/>
          <w:jc w:val="center"/>
        </w:trPr>
        <w:tc>
          <w:tcPr>
            <w:tcW w:w="3554" w:type="dxa"/>
            <w:hideMark/>
          </w:tcPr>
          <w:p w:rsidR="00650105" w:rsidRPr="004C6283" w:rsidRDefault="00650105" w:rsidP="00EF612F">
            <w:pPr>
              <w:spacing w:after="0" w:line="240" w:lineRule="auto"/>
              <w:ind w:left="54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C6283">
              <w:rPr>
                <w:rFonts w:ascii="GHEA Grapalat" w:hAnsi="GHEA Grapalat" w:cs="Sylfaen"/>
                <w:sz w:val="20"/>
                <w:szCs w:val="20"/>
              </w:rPr>
              <w:t>Секретарь</w:t>
            </w:r>
          </w:p>
        </w:tc>
        <w:tc>
          <w:tcPr>
            <w:tcW w:w="3673" w:type="dxa"/>
            <w:hideMark/>
          </w:tcPr>
          <w:p w:rsidR="00650105" w:rsidRPr="004C6283" w:rsidRDefault="00650105" w:rsidP="00EF612F">
            <w:pPr>
              <w:pStyle w:val="a6"/>
              <w:ind w:left="540"/>
              <w:rPr>
                <w:rFonts w:ascii="GHEA Grapalat" w:hAnsi="GHEA Grapalat"/>
                <w:lang w:val="ru-RU"/>
              </w:rPr>
            </w:pPr>
          </w:p>
        </w:tc>
        <w:tc>
          <w:tcPr>
            <w:tcW w:w="3168" w:type="dxa"/>
          </w:tcPr>
          <w:p w:rsidR="00650105" w:rsidRPr="004C6283" w:rsidRDefault="00650105" w:rsidP="00EF612F">
            <w:pPr>
              <w:pStyle w:val="3"/>
              <w:spacing w:after="0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C6283">
              <w:rPr>
                <w:rFonts w:ascii="GHEA Grapalat" w:hAnsi="GHEA Grapalat"/>
                <w:sz w:val="20"/>
                <w:szCs w:val="20"/>
                <w:lang w:val="ru-RU"/>
              </w:rPr>
              <w:t>Н. Абовян</w:t>
            </w:r>
          </w:p>
          <w:p w:rsidR="00650105" w:rsidRPr="004C6283" w:rsidRDefault="00650105" w:rsidP="00EF612F">
            <w:pPr>
              <w:pStyle w:val="3"/>
              <w:spacing w:after="0"/>
              <w:ind w:firstLine="136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650105" w:rsidRPr="00190A11" w:rsidTr="00EF612F">
        <w:trPr>
          <w:trHeight w:val="561"/>
          <w:jc w:val="center"/>
        </w:trPr>
        <w:tc>
          <w:tcPr>
            <w:tcW w:w="3554" w:type="dxa"/>
            <w:hideMark/>
          </w:tcPr>
          <w:p w:rsidR="00650105" w:rsidRPr="004C6283" w:rsidRDefault="00650105" w:rsidP="00EF612F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4C6283">
              <w:rPr>
                <w:rFonts w:ascii="GHEA Grapalat" w:hAnsi="GHEA Grapalat" w:cs="Sylfaen"/>
                <w:sz w:val="20"/>
                <w:szCs w:val="20"/>
              </w:rPr>
              <w:t>Оценщики</w:t>
            </w:r>
          </w:p>
        </w:tc>
        <w:tc>
          <w:tcPr>
            <w:tcW w:w="3673" w:type="dxa"/>
          </w:tcPr>
          <w:p w:rsidR="00650105" w:rsidRPr="004C6283" w:rsidRDefault="00650105" w:rsidP="00EF612F">
            <w:pPr>
              <w:pStyle w:val="a6"/>
              <w:ind w:left="540"/>
              <w:rPr>
                <w:rFonts w:ascii="GHEA Grapalat" w:hAnsi="GHEA Grapalat"/>
                <w:lang w:val="ru-RU"/>
              </w:rPr>
            </w:pPr>
          </w:p>
        </w:tc>
        <w:tc>
          <w:tcPr>
            <w:tcW w:w="3168" w:type="dxa"/>
          </w:tcPr>
          <w:p w:rsidR="00650105" w:rsidRPr="004C6283" w:rsidRDefault="00650105" w:rsidP="00EF612F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50105" w:rsidRPr="00D37C4D" w:rsidTr="00EF612F">
        <w:trPr>
          <w:trHeight w:val="569"/>
          <w:jc w:val="center"/>
        </w:trPr>
        <w:tc>
          <w:tcPr>
            <w:tcW w:w="3554" w:type="dxa"/>
            <w:hideMark/>
          </w:tcPr>
          <w:p w:rsidR="00650105" w:rsidRPr="004C6283" w:rsidRDefault="00650105" w:rsidP="00EF612F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4C6283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673" w:type="dxa"/>
            <w:hideMark/>
          </w:tcPr>
          <w:p w:rsidR="00650105" w:rsidRPr="004C6283" w:rsidRDefault="00650105" w:rsidP="00EF612F">
            <w:pPr>
              <w:pStyle w:val="a6"/>
              <w:ind w:left="540"/>
              <w:rPr>
                <w:rFonts w:ascii="GHEA Grapalat" w:hAnsi="GHEA Grapalat"/>
                <w:lang w:val="ru-RU"/>
              </w:rPr>
            </w:pPr>
            <w:r w:rsidRPr="004C6283">
              <w:rPr>
                <w:rFonts w:ascii="GHEA Grapalat" w:hAnsi="GHEA Grapalat"/>
                <w:lang w:val="ru-RU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650105" w:rsidRPr="004C6283" w:rsidRDefault="0065010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4C6283">
              <w:rPr>
                <w:rFonts w:ascii="GHEA Grapalat" w:hAnsi="GHEA Grapalat"/>
                <w:sz w:val="20"/>
                <w:szCs w:val="20"/>
              </w:rPr>
              <w:t xml:space="preserve">  К. Кардашян</w:t>
            </w:r>
          </w:p>
        </w:tc>
      </w:tr>
      <w:tr w:rsidR="00650105" w:rsidRPr="00D37C4D" w:rsidTr="00EF612F">
        <w:trPr>
          <w:trHeight w:val="569"/>
          <w:jc w:val="center"/>
        </w:trPr>
        <w:tc>
          <w:tcPr>
            <w:tcW w:w="3554" w:type="dxa"/>
            <w:hideMark/>
          </w:tcPr>
          <w:p w:rsidR="00650105" w:rsidRPr="004C6283" w:rsidRDefault="00650105" w:rsidP="00EF612F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4C6283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673" w:type="dxa"/>
            <w:hideMark/>
          </w:tcPr>
          <w:p w:rsidR="00650105" w:rsidRPr="00D37C4D" w:rsidRDefault="00650105" w:rsidP="00EF612F">
            <w:pPr>
              <w:pStyle w:val="a6"/>
              <w:ind w:left="540"/>
              <w:rPr>
                <w:rFonts w:ascii="GHEA Grapalat" w:hAnsi="GHEA Grapalat"/>
              </w:rPr>
            </w:pPr>
            <w:r w:rsidRPr="004C6283">
              <w:rPr>
                <w:rFonts w:ascii="GHEA Grapalat" w:hAnsi="GHEA Grapalat"/>
                <w:lang w:val="ru-RU"/>
              </w:rPr>
              <w:t>--------------------------------</w:t>
            </w:r>
            <w:r w:rsidRPr="00D37C4D">
              <w:rPr>
                <w:rFonts w:ascii="GHEA Grapalat" w:hAnsi="GHEA Grapalat"/>
              </w:rPr>
              <w:t>---</w:t>
            </w:r>
          </w:p>
        </w:tc>
        <w:tc>
          <w:tcPr>
            <w:tcW w:w="3168" w:type="dxa"/>
            <w:hideMark/>
          </w:tcPr>
          <w:p w:rsidR="00650105" w:rsidRPr="00F00068" w:rsidRDefault="0065010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А. Ованнисян</w:t>
            </w:r>
          </w:p>
        </w:tc>
      </w:tr>
    </w:tbl>
    <w:p w:rsidR="00650105" w:rsidRPr="00173922" w:rsidRDefault="00650105" w:rsidP="00650105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F617FC" w:rsidRPr="001101B7" w:rsidRDefault="00F617FC" w:rsidP="00F071C3">
      <w:pPr>
        <w:pStyle w:val="a3"/>
        <w:spacing w:line="360" w:lineRule="auto"/>
        <w:ind w:right="183"/>
        <w:jc w:val="both"/>
        <w:rPr>
          <w:rFonts w:ascii="GHEA Grapalat" w:hAnsi="GHEA Grapalat"/>
          <w:sz w:val="20"/>
          <w:szCs w:val="20"/>
          <w:lang w:val="nb-NO"/>
        </w:rPr>
      </w:pPr>
    </w:p>
    <w:sectPr w:rsidR="00F617FC" w:rsidRPr="001101B7" w:rsidSect="00A54574">
      <w:pgSz w:w="11906" w:h="16838"/>
      <w:pgMar w:top="851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01B1"/>
    <w:multiLevelType w:val="hybridMultilevel"/>
    <w:tmpl w:val="7E52886E"/>
    <w:lvl w:ilvl="0" w:tplc="CD909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82E45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3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167B5"/>
    <w:multiLevelType w:val="multilevel"/>
    <w:tmpl w:val="14020CE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6">
    <w:nsid w:val="6FAD1AF6"/>
    <w:multiLevelType w:val="multilevel"/>
    <w:tmpl w:val="2B50F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64E89"/>
    <w:rsid w:val="00021548"/>
    <w:rsid w:val="00022C11"/>
    <w:rsid w:val="00043D98"/>
    <w:rsid w:val="00050F1B"/>
    <w:rsid w:val="00067263"/>
    <w:rsid w:val="000A1274"/>
    <w:rsid w:val="000A490B"/>
    <w:rsid w:val="000D578A"/>
    <w:rsid w:val="000F7BCB"/>
    <w:rsid w:val="001101B7"/>
    <w:rsid w:val="0011318D"/>
    <w:rsid w:val="00155F20"/>
    <w:rsid w:val="00184B0E"/>
    <w:rsid w:val="001D6114"/>
    <w:rsid w:val="00245266"/>
    <w:rsid w:val="00245CCC"/>
    <w:rsid w:val="0028129B"/>
    <w:rsid w:val="002909AC"/>
    <w:rsid w:val="0029195F"/>
    <w:rsid w:val="002A5393"/>
    <w:rsid w:val="002A6A69"/>
    <w:rsid w:val="002B2C44"/>
    <w:rsid w:val="002D7E03"/>
    <w:rsid w:val="002F67E4"/>
    <w:rsid w:val="0031793A"/>
    <w:rsid w:val="003230C9"/>
    <w:rsid w:val="00356D2D"/>
    <w:rsid w:val="0037448D"/>
    <w:rsid w:val="003B1075"/>
    <w:rsid w:val="003F0612"/>
    <w:rsid w:val="0040127D"/>
    <w:rsid w:val="00404042"/>
    <w:rsid w:val="0042014D"/>
    <w:rsid w:val="00490B20"/>
    <w:rsid w:val="004A0597"/>
    <w:rsid w:val="004A4ED1"/>
    <w:rsid w:val="004A7FE0"/>
    <w:rsid w:val="004B408A"/>
    <w:rsid w:val="004E2F52"/>
    <w:rsid w:val="004F436A"/>
    <w:rsid w:val="004F4F9D"/>
    <w:rsid w:val="00502C75"/>
    <w:rsid w:val="0052601E"/>
    <w:rsid w:val="005316DC"/>
    <w:rsid w:val="00563E47"/>
    <w:rsid w:val="00564E89"/>
    <w:rsid w:val="00586B3C"/>
    <w:rsid w:val="005F0DD9"/>
    <w:rsid w:val="00620F9B"/>
    <w:rsid w:val="006378C9"/>
    <w:rsid w:val="00650105"/>
    <w:rsid w:val="00651BEF"/>
    <w:rsid w:val="00680FD1"/>
    <w:rsid w:val="00694D79"/>
    <w:rsid w:val="006D1CB7"/>
    <w:rsid w:val="00703A90"/>
    <w:rsid w:val="0071742F"/>
    <w:rsid w:val="00720BC4"/>
    <w:rsid w:val="0078375C"/>
    <w:rsid w:val="00786033"/>
    <w:rsid w:val="00791BE4"/>
    <w:rsid w:val="007A7077"/>
    <w:rsid w:val="007C526A"/>
    <w:rsid w:val="007E527E"/>
    <w:rsid w:val="007E5F28"/>
    <w:rsid w:val="007F29B2"/>
    <w:rsid w:val="007F7C01"/>
    <w:rsid w:val="00834365"/>
    <w:rsid w:val="008568D1"/>
    <w:rsid w:val="008A447B"/>
    <w:rsid w:val="00900C5A"/>
    <w:rsid w:val="009070E2"/>
    <w:rsid w:val="00907792"/>
    <w:rsid w:val="009135B7"/>
    <w:rsid w:val="00955D45"/>
    <w:rsid w:val="00956DE1"/>
    <w:rsid w:val="00966D28"/>
    <w:rsid w:val="0098798E"/>
    <w:rsid w:val="009E0897"/>
    <w:rsid w:val="00A47A08"/>
    <w:rsid w:val="00A54574"/>
    <w:rsid w:val="00A55C91"/>
    <w:rsid w:val="00A56D36"/>
    <w:rsid w:val="00A66B17"/>
    <w:rsid w:val="00AA57B1"/>
    <w:rsid w:val="00AE451C"/>
    <w:rsid w:val="00B010E2"/>
    <w:rsid w:val="00B2050F"/>
    <w:rsid w:val="00B2517C"/>
    <w:rsid w:val="00B256B7"/>
    <w:rsid w:val="00B433E5"/>
    <w:rsid w:val="00B66F76"/>
    <w:rsid w:val="00B679B5"/>
    <w:rsid w:val="00B91075"/>
    <w:rsid w:val="00B94ECA"/>
    <w:rsid w:val="00BA2FFC"/>
    <w:rsid w:val="00BA484B"/>
    <w:rsid w:val="00BD5ACF"/>
    <w:rsid w:val="00BF6130"/>
    <w:rsid w:val="00BF646D"/>
    <w:rsid w:val="00C32152"/>
    <w:rsid w:val="00C41BB1"/>
    <w:rsid w:val="00C517F1"/>
    <w:rsid w:val="00C73C46"/>
    <w:rsid w:val="00C8035E"/>
    <w:rsid w:val="00C83B6B"/>
    <w:rsid w:val="00C955BA"/>
    <w:rsid w:val="00CB2F2F"/>
    <w:rsid w:val="00CF388C"/>
    <w:rsid w:val="00D15732"/>
    <w:rsid w:val="00D16C84"/>
    <w:rsid w:val="00D32ECA"/>
    <w:rsid w:val="00D65307"/>
    <w:rsid w:val="00D7077A"/>
    <w:rsid w:val="00DA667B"/>
    <w:rsid w:val="00DB2EFF"/>
    <w:rsid w:val="00DB327A"/>
    <w:rsid w:val="00DF1079"/>
    <w:rsid w:val="00E212BD"/>
    <w:rsid w:val="00E3139D"/>
    <w:rsid w:val="00E32C33"/>
    <w:rsid w:val="00E540B4"/>
    <w:rsid w:val="00E67D96"/>
    <w:rsid w:val="00E76471"/>
    <w:rsid w:val="00E841EF"/>
    <w:rsid w:val="00EA3196"/>
    <w:rsid w:val="00EC50C2"/>
    <w:rsid w:val="00EC7242"/>
    <w:rsid w:val="00EF6907"/>
    <w:rsid w:val="00F06016"/>
    <w:rsid w:val="00F071C3"/>
    <w:rsid w:val="00F22EE9"/>
    <w:rsid w:val="00F40449"/>
    <w:rsid w:val="00F545F2"/>
    <w:rsid w:val="00F617FC"/>
    <w:rsid w:val="00F71D1A"/>
    <w:rsid w:val="00F7511D"/>
    <w:rsid w:val="00F759DF"/>
    <w:rsid w:val="00F923BB"/>
    <w:rsid w:val="00FB6064"/>
    <w:rsid w:val="00FD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3"/>
  </w:style>
  <w:style w:type="paragraph" w:styleId="1">
    <w:name w:val="heading 1"/>
    <w:basedOn w:val="a"/>
    <w:next w:val="a"/>
    <w:link w:val="10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89"/>
    <w:pPr>
      <w:ind w:left="720"/>
      <w:contextualSpacing/>
    </w:pPr>
  </w:style>
  <w:style w:type="character" w:styleId="a4">
    <w:name w:val="Hyperlink"/>
    <w:basedOn w:val="a0"/>
    <w:unhideWhenUsed/>
    <w:rsid w:val="00680FD1"/>
    <w:rPr>
      <w:color w:val="0563C1" w:themeColor="hyperlink"/>
      <w:u w:val="single"/>
    </w:rPr>
  </w:style>
  <w:style w:type="table" w:styleId="a5">
    <w:name w:val="Table Grid"/>
    <w:basedOn w:val="a1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6">
    <w:name w:val="header"/>
    <w:basedOn w:val="a"/>
    <w:link w:val="a7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Верхний колонтитул Знак"/>
    <w:basedOn w:val="a0"/>
    <w:link w:val="a6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a0"/>
    <w:uiPriority w:val="99"/>
    <w:semiHidden/>
    <w:unhideWhenUsed/>
    <w:rsid w:val="003744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409C-AE61-4BF4-9BBD-F7798BF4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96</cp:revision>
  <cp:lastPrinted>2019-03-07T09:55:00Z</cp:lastPrinted>
  <dcterms:created xsi:type="dcterms:W3CDTF">2018-03-16T12:36:00Z</dcterms:created>
  <dcterms:modified xsi:type="dcterms:W3CDTF">2019-07-30T07:04:00Z</dcterms:modified>
</cp:coreProperties>
</file>